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655C" w:rsidRPr="00F6655C" w:rsidRDefault="00F6655C" w:rsidP="00F6655C">
      <w:pPr>
        <w:widowControl/>
        <w:jc w:val="center"/>
        <w:rPr>
          <w:rFonts w:ascii="等线" w:eastAsia="等线" w:hAnsi="等线" w:cs="宋体"/>
          <w:b/>
          <w:bCs/>
          <w:color w:val="000000"/>
          <w:kern w:val="0"/>
          <w:sz w:val="28"/>
          <w:szCs w:val="28"/>
        </w:rPr>
      </w:pPr>
      <w:r w:rsidRPr="00F6655C">
        <w:rPr>
          <w:rFonts w:ascii="等线" w:eastAsia="等线" w:hAnsi="等线" w:cs="宋体" w:hint="eastAsia"/>
          <w:b/>
          <w:bCs/>
          <w:color w:val="000000"/>
          <w:kern w:val="0"/>
          <w:sz w:val="28"/>
          <w:szCs w:val="28"/>
        </w:rPr>
        <w:t>2021年教育部磷资源开发利用工程中心、湖北省中低品位磷矿开发利用协同创新中心开放基金项目表</w:t>
      </w:r>
    </w:p>
    <w:p w:rsidR="00F6655C" w:rsidRPr="00F6655C" w:rsidRDefault="00F6655C"/>
    <w:tbl>
      <w:tblPr>
        <w:tblW w:w="9613" w:type="dxa"/>
        <w:jc w:val="center"/>
        <w:tblLook w:val="04A0" w:firstRow="1" w:lastRow="0" w:firstColumn="1" w:lastColumn="0" w:noHBand="0" w:noVBand="1"/>
      </w:tblPr>
      <w:tblGrid>
        <w:gridCol w:w="866"/>
        <w:gridCol w:w="913"/>
        <w:gridCol w:w="1819"/>
        <w:gridCol w:w="4640"/>
        <w:gridCol w:w="1375"/>
      </w:tblGrid>
      <w:tr w:rsidR="00F6655C" w:rsidRPr="00F6655C" w:rsidTr="00D92FB1">
        <w:trPr>
          <w:trHeight w:val="570"/>
          <w:jc w:val="center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center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F6655C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center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F6655C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申请人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center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F6655C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申请单位</w:t>
            </w:r>
          </w:p>
        </w:tc>
        <w:tc>
          <w:tcPr>
            <w:tcW w:w="4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center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F6655C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课题名称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center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F6655C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申请人</w:t>
            </w:r>
            <w:r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职称</w:t>
            </w:r>
          </w:p>
        </w:tc>
      </w:tr>
      <w:tr w:rsidR="00F6655C" w:rsidRPr="00F6655C" w:rsidTr="00D92FB1">
        <w:trPr>
          <w:trHeight w:val="585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proofErr w:type="gramStart"/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董守龙</w:t>
            </w:r>
            <w:proofErr w:type="gramEnd"/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北京理工大学化学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复杂杂质存在下磷酸</w:t>
            </w:r>
            <w:proofErr w:type="gramStart"/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一</w:t>
            </w:r>
            <w:proofErr w:type="gramEnd"/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铵的结晶动力学研究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讲师</w:t>
            </w:r>
          </w:p>
        </w:tc>
      </w:tr>
      <w:tr w:rsidR="00F6655C" w:rsidRPr="00F6655C" w:rsidTr="00D92FB1">
        <w:trPr>
          <w:trHeight w:val="465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proofErr w:type="gramStart"/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曾丹黎</w:t>
            </w:r>
            <w:proofErr w:type="gramEnd"/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中国地质大学（武汉）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proofErr w:type="gramStart"/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锂</w:t>
            </w:r>
            <w:proofErr w:type="gramEnd"/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离子电池新型绿色有机</w:t>
            </w:r>
            <w:proofErr w:type="gramStart"/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膦</w:t>
            </w:r>
            <w:proofErr w:type="gramEnd"/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阻燃剂的设计及开发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副教授</w:t>
            </w:r>
          </w:p>
        </w:tc>
      </w:tr>
      <w:tr w:rsidR="00F6655C" w:rsidRPr="00F6655C" w:rsidTr="00D92FB1">
        <w:trPr>
          <w:trHeight w:val="435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刘政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华中师范大学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磷肥副产物综合利用及工业废水净化的研究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副教授</w:t>
            </w:r>
          </w:p>
        </w:tc>
      </w:tr>
      <w:tr w:rsidR="00F6655C" w:rsidRPr="00F6655C" w:rsidTr="00D92FB1">
        <w:trPr>
          <w:trHeight w:val="555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proofErr w:type="gramStart"/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侯晨</w:t>
            </w:r>
            <w:proofErr w:type="gramEnd"/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陕西科技大学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碳纤维/MOF 复合膜构建自驱动太阳光催化-电 Fenton 体系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讲师</w:t>
            </w:r>
          </w:p>
        </w:tc>
      </w:tr>
      <w:tr w:rsidR="00F6655C" w:rsidRPr="00F6655C" w:rsidTr="00D92FB1">
        <w:trPr>
          <w:trHeight w:val="450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李昂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长安大学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磷矿深部开采岩爆灾害智能监测预警与防控措施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讲师</w:t>
            </w:r>
          </w:p>
        </w:tc>
      </w:tr>
      <w:tr w:rsidR="00F6655C" w:rsidRPr="00F6655C" w:rsidTr="00D92FB1">
        <w:trPr>
          <w:trHeight w:val="525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王 涛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太原理工大学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非对称荷载下岩石蠕变-冲击损伤规律与边坡滑移机理研究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讲师</w:t>
            </w:r>
          </w:p>
        </w:tc>
      </w:tr>
      <w:tr w:rsidR="00F6655C" w:rsidRPr="00F6655C" w:rsidTr="00D92FB1">
        <w:trPr>
          <w:trHeight w:val="495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吴正宇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福建江夏学院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磷矿山巷道掘进爆破设计混合智能系统的研究与实现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讲师</w:t>
            </w:r>
          </w:p>
        </w:tc>
      </w:tr>
      <w:tr w:rsidR="00F6655C" w:rsidRPr="00F6655C" w:rsidTr="00D92FB1">
        <w:trPr>
          <w:trHeight w:val="510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段晓玲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湖北第二师范学院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聚苯胺/聚砜膜在电渗析净化湿法磷酸中的研究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讲师</w:t>
            </w:r>
          </w:p>
        </w:tc>
      </w:tr>
      <w:tr w:rsidR="00F6655C" w:rsidRPr="00F6655C" w:rsidTr="00D92FB1">
        <w:trPr>
          <w:trHeight w:val="540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安子博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6655C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天水师范学院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以磷石膏为原料制备粗集料的关键技术研究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讲师</w:t>
            </w:r>
          </w:p>
        </w:tc>
      </w:tr>
      <w:tr w:rsidR="00F6655C" w:rsidRPr="00F6655C" w:rsidTr="00D92FB1">
        <w:trPr>
          <w:trHeight w:val="630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张涛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中国人民大学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KIT-6基多金属含磷氧酸盐催化剂的制备及其氧化脱硫机理研究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副教授</w:t>
            </w:r>
          </w:p>
        </w:tc>
      </w:tr>
      <w:tr w:rsidR="00F6655C" w:rsidRPr="00F6655C" w:rsidTr="00D92FB1">
        <w:trPr>
          <w:trHeight w:val="630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11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叶青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武汉科技大学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磁性含钛矿物复合吸附剂脱除废水中磷污染物的基础及技术研究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助教</w:t>
            </w:r>
          </w:p>
        </w:tc>
      </w:tr>
      <w:tr w:rsidR="00F6655C" w:rsidRPr="00F6655C" w:rsidTr="00D92FB1">
        <w:trPr>
          <w:trHeight w:val="495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12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王自庆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石河子大学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热法磷酸</w:t>
            </w:r>
            <w:proofErr w:type="gramStart"/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塔设备</w:t>
            </w:r>
            <w:proofErr w:type="gramEnd"/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CFD模拟优化及余热回收研究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副教授</w:t>
            </w:r>
          </w:p>
        </w:tc>
      </w:tr>
      <w:tr w:rsidR="00F6655C" w:rsidRPr="00F6655C" w:rsidTr="00D92FB1">
        <w:trPr>
          <w:trHeight w:val="495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13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刘安荣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贵州科学院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烷基磷酸</w:t>
            </w:r>
            <w:proofErr w:type="gramStart"/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酯</w:t>
            </w:r>
            <w:proofErr w:type="gramEnd"/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浮选富集分离磷矿伴生铀的机理研究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高级工程师</w:t>
            </w:r>
          </w:p>
        </w:tc>
      </w:tr>
    </w:tbl>
    <w:p w:rsidR="00F6655C" w:rsidRDefault="00F6655C">
      <w:r>
        <w:br w:type="page"/>
      </w:r>
    </w:p>
    <w:p w:rsidR="00CC0387" w:rsidRPr="00F6655C" w:rsidRDefault="00F6655C" w:rsidP="00F6655C">
      <w:pPr>
        <w:jc w:val="center"/>
        <w:rPr>
          <w:b/>
          <w:sz w:val="28"/>
          <w:szCs w:val="28"/>
        </w:rPr>
      </w:pPr>
      <w:r w:rsidRPr="00F6655C">
        <w:rPr>
          <w:rFonts w:hint="eastAsia"/>
          <w:b/>
          <w:sz w:val="28"/>
          <w:szCs w:val="28"/>
        </w:rPr>
        <w:t>2021</w:t>
      </w:r>
      <w:r w:rsidRPr="00F6655C">
        <w:rPr>
          <w:rFonts w:hint="eastAsia"/>
          <w:b/>
          <w:sz w:val="28"/>
          <w:szCs w:val="28"/>
        </w:rPr>
        <w:t>年教育部磷资源开发利用工程中心、湖北省中低品位磷矿开发利用协同创新中心创新基金项目表</w:t>
      </w:r>
      <w:bookmarkStart w:id="0" w:name="_GoBack"/>
      <w:bookmarkEnd w:id="0"/>
    </w:p>
    <w:p w:rsidR="00F6655C" w:rsidRDefault="00F6655C" w:rsidP="00F6655C"/>
    <w:tbl>
      <w:tblPr>
        <w:tblW w:w="9678" w:type="dxa"/>
        <w:jc w:val="center"/>
        <w:tblLook w:val="04A0" w:firstRow="1" w:lastRow="0" w:firstColumn="1" w:lastColumn="0" w:noHBand="0" w:noVBand="1"/>
      </w:tblPr>
      <w:tblGrid>
        <w:gridCol w:w="710"/>
        <w:gridCol w:w="1134"/>
        <w:gridCol w:w="1819"/>
        <w:gridCol w:w="4640"/>
        <w:gridCol w:w="1375"/>
      </w:tblGrid>
      <w:tr w:rsidR="00F6655C" w:rsidRPr="00F6655C" w:rsidTr="00D92FB1">
        <w:trPr>
          <w:trHeight w:val="570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center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F6655C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center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F6655C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申请人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center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F6655C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申请单位</w:t>
            </w:r>
          </w:p>
        </w:tc>
        <w:tc>
          <w:tcPr>
            <w:tcW w:w="4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center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F6655C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课题名称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center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</w:rPr>
            </w:pPr>
            <w:r w:rsidRPr="00F6655C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申请人信息</w:t>
            </w:r>
          </w:p>
        </w:tc>
      </w:tr>
      <w:tr w:rsidR="00F6655C" w:rsidRPr="00F6655C" w:rsidTr="00D92FB1">
        <w:trPr>
          <w:trHeight w:val="570"/>
          <w:jc w:val="center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李   萍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化工与制药学院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介</w:t>
            </w:r>
            <w:proofErr w:type="gramEnd"/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孔SiO2负载TiO2吸附--光降解协同效应处理草甘</w:t>
            </w:r>
            <w:proofErr w:type="gramStart"/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膦</w:t>
            </w:r>
            <w:proofErr w:type="gramEnd"/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废水的研究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副教授</w:t>
            </w:r>
          </w:p>
        </w:tc>
      </w:tr>
      <w:tr w:rsidR="00F6655C" w:rsidRPr="00F6655C" w:rsidTr="00D92FB1">
        <w:trPr>
          <w:trHeight w:val="570"/>
          <w:jc w:val="center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杨芳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环境生态与生物工程学院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植酸酶对植物源有机废弃物中植酸的脱磷作用研究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副教授</w:t>
            </w:r>
          </w:p>
        </w:tc>
      </w:tr>
      <w:tr w:rsidR="00F6655C" w:rsidRPr="00F6655C" w:rsidTr="00D92FB1">
        <w:trPr>
          <w:trHeight w:val="570"/>
          <w:jc w:val="center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王海涛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化学与环境工程学院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磷掺杂NiCo2O4/</w:t>
            </w:r>
            <w:proofErr w:type="gramStart"/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黑磷纳米片氧</w:t>
            </w:r>
            <w:proofErr w:type="gramEnd"/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双效催化剂的合成及性能研究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讲师</w:t>
            </w:r>
          </w:p>
        </w:tc>
      </w:tr>
      <w:tr w:rsidR="00F6655C" w:rsidRPr="00F6655C" w:rsidTr="00D92FB1">
        <w:trPr>
          <w:trHeight w:val="570"/>
          <w:jc w:val="center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路漫漫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兴发矿业学院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磁性腐植酸基复合吸附剂脱除湿法磷酸中铬的基础及应用研究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讲师</w:t>
            </w:r>
          </w:p>
        </w:tc>
      </w:tr>
      <w:tr w:rsidR="00F6655C" w:rsidRPr="00F6655C" w:rsidTr="00D92FB1">
        <w:trPr>
          <w:trHeight w:val="450"/>
          <w:jc w:val="center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邓祥意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兴发矿业学院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捕收剂复配在胶磷矿反浮选过程中的组装机理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讲师</w:t>
            </w:r>
          </w:p>
        </w:tc>
      </w:tr>
      <w:tr w:rsidR="00F6655C" w:rsidRPr="00F6655C" w:rsidTr="00D92FB1">
        <w:trPr>
          <w:trHeight w:val="645"/>
          <w:jc w:val="center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李智力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兴发矿业学院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基于表面化学反应的 CO2</w:t>
            </w:r>
            <w:proofErr w:type="gramStart"/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微泡强化</w:t>
            </w:r>
            <w:proofErr w:type="gramEnd"/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磷矿反浮选脱</w:t>
            </w:r>
            <w:proofErr w:type="gramStart"/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镁机制</w:t>
            </w:r>
            <w:proofErr w:type="gramEnd"/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讲师</w:t>
            </w:r>
          </w:p>
        </w:tc>
      </w:tr>
      <w:tr w:rsidR="00F6655C" w:rsidRPr="00F6655C" w:rsidTr="00D92FB1">
        <w:trPr>
          <w:trHeight w:val="495"/>
          <w:jc w:val="center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黄玲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化工与制药学院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除磷吸附剂材料的多尺度理论模拟设计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副教授</w:t>
            </w:r>
          </w:p>
        </w:tc>
      </w:tr>
      <w:tr w:rsidR="00F6655C" w:rsidRPr="00F6655C" w:rsidTr="00D92FB1">
        <w:trPr>
          <w:trHeight w:val="465"/>
          <w:jc w:val="center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秦雅鑫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化学与环境工程学院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氮掺杂生物</w:t>
            </w:r>
            <w:proofErr w:type="gramStart"/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炭</w:t>
            </w:r>
            <w:proofErr w:type="gramEnd"/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回收利用废水中的磷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副教授</w:t>
            </w:r>
          </w:p>
        </w:tc>
      </w:tr>
      <w:tr w:rsidR="00F6655C" w:rsidRPr="00F6655C" w:rsidTr="00D92FB1">
        <w:trPr>
          <w:trHeight w:val="570"/>
          <w:jc w:val="center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陈晨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土木工程与建筑学院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磷矿断层破碎带巷道</w:t>
            </w:r>
            <w:proofErr w:type="gramStart"/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多扩体锚杆支护</w:t>
            </w:r>
            <w:proofErr w:type="gramEnd"/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技术研究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55C" w:rsidRPr="00F6655C" w:rsidRDefault="00F6655C" w:rsidP="00F9177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F6655C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讲师</w:t>
            </w:r>
          </w:p>
        </w:tc>
      </w:tr>
    </w:tbl>
    <w:p w:rsidR="00F6655C" w:rsidRPr="00F6655C" w:rsidRDefault="00F6655C" w:rsidP="00F6655C"/>
    <w:sectPr w:rsidR="00F6655C" w:rsidRPr="00F6655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7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6241"/>
    <w:rsid w:val="00451A3C"/>
    <w:rsid w:val="006B0EB7"/>
    <w:rsid w:val="00857E77"/>
    <w:rsid w:val="00B16EEB"/>
    <w:rsid w:val="00CC0387"/>
    <w:rsid w:val="00D92FB1"/>
    <w:rsid w:val="00D96241"/>
    <w:rsid w:val="00E05502"/>
    <w:rsid w:val="00F66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AB9C8C5-2C4A-4DA6-BFF5-9AB1EC3D9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16EEB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Hyperlink"/>
    <w:basedOn w:val="a0"/>
    <w:uiPriority w:val="99"/>
    <w:unhideWhenUsed/>
    <w:rsid w:val="00CC038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3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41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31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376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472933">
                      <w:marLeft w:val="5055"/>
                      <w:marRight w:val="505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4675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291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5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33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161</Words>
  <Characters>923</Characters>
  <Application>Microsoft Office Word</Application>
  <DocSecurity>0</DocSecurity>
  <Lines>7</Lines>
  <Paragraphs>2</Paragraphs>
  <ScaleCrop>false</ScaleCrop>
  <Company/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Administrator</cp:lastModifiedBy>
  <cp:revision>5</cp:revision>
  <dcterms:created xsi:type="dcterms:W3CDTF">2021-09-28T09:32:00Z</dcterms:created>
  <dcterms:modified xsi:type="dcterms:W3CDTF">2021-10-07T14:41:00Z</dcterms:modified>
</cp:coreProperties>
</file>